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C8E4D" w14:textId="77777777" w:rsidR="0024772E" w:rsidRDefault="00592D61" w:rsidP="0024772E">
      <w:pPr>
        <w:rPr>
          <w:b/>
          <w:lang w:val="fr-BE"/>
        </w:rPr>
      </w:pPr>
      <w:bookmarkStart w:id="0" w:name="_GoBack"/>
      <w:bookmarkEnd w:id="0"/>
      <w:r>
        <w:rPr>
          <w:b/>
          <w:lang w:val="fr-BE"/>
        </w:rPr>
        <w:t xml:space="preserve">Message de la </w:t>
      </w:r>
      <w:r w:rsidR="0024772E" w:rsidRPr="0024772E">
        <w:rPr>
          <w:b/>
          <w:lang w:val="fr-BE"/>
        </w:rPr>
        <w:t>Plate-forme citoyenne européenne</w:t>
      </w:r>
    </w:p>
    <w:p w14:paraId="4B5C1024" w14:textId="77777777" w:rsidR="00B80B50" w:rsidRPr="00B80B50" w:rsidRDefault="00B80B50" w:rsidP="0024772E">
      <w:pPr>
        <w:rPr>
          <w:b/>
          <w:i/>
          <w:lang w:val="fr-BE"/>
        </w:rPr>
      </w:pPr>
      <w:r w:rsidRPr="00B80B50">
        <w:rPr>
          <w:b/>
          <w:i/>
          <w:lang w:val="fr-BE"/>
        </w:rPr>
        <w:t>L'Union européenne devrait protéger le</w:t>
      </w:r>
      <w:r>
        <w:rPr>
          <w:b/>
          <w:i/>
          <w:lang w:val="fr-BE"/>
        </w:rPr>
        <w:t>s</w:t>
      </w:r>
      <w:r w:rsidRPr="00B80B50">
        <w:rPr>
          <w:b/>
          <w:i/>
          <w:lang w:val="fr-BE"/>
        </w:rPr>
        <w:t xml:space="preserve"> citoyen</w:t>
      </w:r>
      <w:r>
        <w:rPr>
          <w:b/>
          <w:i/>
          <w:lang w:val="fr-BE"/>
        </w:rPr>
        <w:t>s</w:t>
      </w:r>
      <w:r w:rsidRPr="00B80B50">
        <w:rPr>
          <w:b/>
          <w:i/>
          <w:lang w:val="fr-BE"/>
        </w:rPr>
        <w:t>, et le</w:t>
      </w:r>
      <w:r>
        <w:rPr>
          <w:b/>
          <w:i/>
          <w:lang w:val="fr-BE"/>
        </w:rPr>
        <w:t>s</w:t>
      </w:r>
      <w:r w:rsidRPr="00B80B50">
        <w:rPr>
          <w:b/>
          <w:i/>
          <w:lang w:val="fr-BE"/>
        </w:rPr>
        <w:t xml:space="preserve"> citoyen</w:t>
      </w:r>
      <w:r>
        <w:rPr>
          <w:b/>
          <w:i/>
          <w:lang w:val="fr-BE"/>
        </w:rPr>
        <w:t>s</w:t>
      </w:r>
      <w:r w:rsidRPr="00B80B50">
        <w:rPr>
          <w:b/>
          <w:i/>
          <w:lang w:val="fr-BE"/>
        </w:rPr>
        <w:t xml:space="preserve"> devrai</w:t>
      </w:r>
      <w:r>
        <w:rPr>
          <w:b/>
          <w:i/>
          <w:lang w:val="fr-BE"/>
        </w:rPr>
        <w:t>en</w:t>
      </w:r>
      <w:r w:rsidRPr="00B80B50">
        <w:rPr>
          <w:b/>
          <w:i/>
          <w:lang w:val="fr-BE"/>
        </w:rPr>
        <w:t>t protéger l'Union</w:t>
      </w:r>
    </w:p>
    <w:p w14:paraId="25E40BB2" w14:textId="77777777" w:rsidR="00592D61" w:rsidRDefault="00592D61" w:rsidP="0024772E">
      <w:pPr>
        <w:rPr>
          <w:b/>
          <w:lang w:val="fr-BE"/>
        </w:rPr>
      </w:pPr>
    </w:p>
    <w:p w14:paraId="38A1849B" w14:textId="77777777" w:rsidR="0024772E" w:rsidRPr="0024772E" w:rsidRDefault="0024772E" w:rsidP="0024772E">
      <w:pPr>
        <w:rPr>
          <w:lang w:val="fr-BE"/>
        </w:rPr>
      </w:pPr>
      <w:r w:rsidRPr="0024772E">
        <w:rPr>
          <w:lang w:val="fr-BE"/>
        </w:rPr>
        <w:t xml:space="preserve">L’année 2017 est l'Année Européenne de Tous les Dangers: un contexte géopolitique en plein chamboulement, partout les nationalistes et les populistes sont en pleine ascension, le </w:t>
      </w:r>
      <w:proofErr w:type="spellStart"/>
      <w:r w:rsidRPr="0024772E">
        <w:rPr>
          <w:lang w:val="fr-BE"/>
        </w:rPr>
        <w:t>Brexit</w:t>
      </w:r>
      <w:proofErr w:type="spellEnd"/>
      <w:r w:rsidRPr="0024772E">
        <w:rPr>
          <w:lang w:val="fr-BE"/>
        </w:rPr>
        <w:t xml:space="preserve"> est imminent, le terrorisme reste une menace constante, </w:t>
      </w:r>
      <w:r w:rsidR="00592D61">
        <w:rPr>
          <w:lang w:val="fr-BE"/>
        </w:rPr>
        <w:t xml:space="preserve">le contexte économique et social </w:t>
      </w:r>
      <w:r w:rsidR="00B80B50">
        <w:rPr>
          <w:lang w:val="fr-BE"/>
        </w:rPr>
        <w:t xml:space="preserve">reste toujours </w:t>
      </w:r>
      <w:r w:rsidR="00592D61">
        <w:rPr>
          <w:lang w:val="fr-BE"/>
        </w:rPr>
        <w:t xml:space="preserve">fragilisé, </w:t>
      </w:r>
      <w:r w:rsidR="00B80B50">
        <w:rPr>
          <w:lang w:val="fr-BE"/>
        </w:rPr>
        <w:t xml:space="preserve">et </w:t>
      </w:r>
      <w:r w:rsidRPr="0024772E">
        <w:rPr>
          <w:lang w:val="fr-BE"/>
        </w:rPr>
        <w:t>les citoyens demandent des réponses, la sécurité et des emploi</w:t>
      </w:r>
      <w:r w:rsidR="00DE04B1">
        <w:rPr>
          <w:lang w:val="fr-BE"/>
        </w:rPr>
        <w:t>s</w:t>
      </w:r>
      <w:r w:rsidRPr="0024772E">
        <w:rPr>
          <w:lang w:val="fr-BE"/>
        </w:rPr>
        <w:t>.</w:t>
      </w:r>
    </w:p>
    <w:p w14:paraId="2768F917" w14:textId="77777777" w:rsidR="0024772E" w:rsidRPr="00123C8B" w:rsidRDefault="0024772E" w:rsidP="0024772E">
      <w:pPr>
        <w:rPr>
          <w:b/>
        </w:rPr>
      </w:pPr>
    </w:p>
    <w:p w14:paraId="0128A57A" w14:textId="77777777" w:rsidR="0024772E" w:rsidRPr="0024772E" w:rsidRDefault="0024772E" w:rsidP="0024772E">
      <w:pPr>
        <w:rPr>
          <w:b/>
          <w:lang w:val="fr-BE"/>
        </w:rPr>
      </w:pPr>
      <w:r w:rsidRPr="0024772E">
        <w:rPr>
          <w:b/>
          <w:lang w:val="fr-BE"/>
        </w:rPr>
        <w:t>L'Union européenne doit protéger le citoyen si elle s'attend à ce que le citoyen protège l'Union.</w:t>
      </w:r>
    </w:p>
    <w:p w14:paraId="0F60DCB1" w14:textId="77777777" w:rsidR="0024772E" w:rsidRPr="0024772E" w:rsidRDefault="0024772E" w:rsidP="0024772E">
      <w:pPr>
        <w:rPr>
          <w:lang w:val="fr-BE"/>
        </w:rPr>
      </w:pPr>
    </w:p>
    <w:p w14:paraId="11FF1B97" w14:textId="77777777" w:rsidR="0024772E" w:rsidRDefault="0024772E" w:rsidP="0024772E">
      <w:pPr>
        <w:rPr>
          <w:lang w:val="fr-BE"/>
        </w:rPr>
      </w:pPr>
      <w:r w:rsidRPr="0024772E">
        <w:rPr>
          <w:lang w:val="fr-BE"/>
        </w:rPr>
        <w:t xml:space="preserve">Depuis trop longtemps, l'UE agit bien en-dessous de ses </w:t>
      </w:r>
      <w:r>
        <w:rPr>
          <w:lang w:val="fr-BE"/>
        </w:rPr>
        <w:t>capacités</w:t>
      </w:r>
      <w:r w:rsidRPr="0024772E">
        <w:rPr>
          <w:lang w:val="fr-BE"/>
        </w:rPr>
        <w:t xml:space="preserve">. </w:t>
      </w:r>
      <w:r>
        <w:rPr>
          <w:lang w:val="fr-BE"/>
        </w:rPr>
        <w:t>Son</w:t>
      </w:r>
      <w:r w:rsidRPr="0024772E">
        <w:rPr>
          <w:lang w:val="fr-BE"/>
        </w:rPr>
        <w:t xml:space="preserve"> potentiel </w:t>
      </w:r>
      <w:r>
        <w:rPr>
          <w:lang w:val="fr-BE"/>
        </w:rPr>
        <w:t xml:space="preserve">dépasse de loin la </w:t>
      </w:r>
      <w:r w:rsidRPr="0024772E">
        <w:rPr>
          <w:lang w:val="fr-BE"/>
        </w:rPr>
        <w:t xml:space="preserve">somme de ses </w:t>
      </w:r>
      <w:r>
        <w:rPr>
          <w:lang w:val="fr-BE"/>
        </w:rPr>
        <w:t>moyens, pourtant l'UE est trop souvent considérée comme inerte, bureaucratique, élitiste et ne protégeant plus le citoyen.</w:t>
      </w:r>
    </w:p>
    <w:p w14:paraId="02D2320F" w14:textId="77777777" w:rsidR="0024772E" w:rsidRDefault="0024772E" w:rsidP="0024772E">
      <w:pPr>
        <w:rPr>
          <w:lang w:val="fr-BE"/>
        </w:rPr>
      </w:pPr>
    </w:p>
    <w:p w14:paraId="54D71C23" w14:textId="77777777" w:rsidR="0024772E" w:rsidRPr="0024772E" w:rsidRDefault="009230B7" w:rsidP="0024772E">
      <w:pPr>
        <w:rPr>
          <w:lang w:val="fr-BE"/>
        </w:rPr>
      </w:pPr>
      <w:r>
        <w:rPr>
          <w:lang w:val="fr-BE"/>
        </w:rPr>
        <w:t>C'est précisément maintenant</w:t>
      </w:r>
      <w:r w:rsidR="007B72CE">
        <w:rPr>
          <w:lang w:val="fr-BE"/>
        </w:rPr>
        <w:t xml:space="preserve"> à l'occasion du 60</w:t>
      </w:r>
      <w:r w:rsidR="007B72CE" w:rsidRPr="007B72CE">
        <w:rPr>
          <w:vertAlign w:val="superscript"/>
          <w:lang w:val="fr-BE"/>
        </w:rPr>
        <w:t>ème</w:t>
      </w:r>
      <w:r w:rsidR="007B72CE">
        <w:rPr>
          <w:lang w:val="fr-BE"/>
        </w:rPr>
        <w:t xml:space="preserve"> anniversaire des Traités de Rome que nous devons activement défendre une Europe qui écoute, qui répond, une Europe </w:t>
      </w:r>
      <w:r w:rsidR="00592D61">
        <w:rPr>
          <w:lang w:val="fr-BE"/>
        </w:rPr>
        <w:t>solidaire</w:t>
      </w:r>
      <w:r w:rsidR="007B72CE">
        <w:rPr>
          <w:lang w:val="fr-BE"/>
        </w:rPr>
        <w:t xml:space="preserve"> qui regroupe ses moyens, une Europe qui fait levier pour faire une différence positive</w:t>
      </w:r>
      <w:r w:rsidR="00592D61">
        <w:rPr>
          <w:lang w:val="fr-BE"/>
        </w:rPr>
        <w:t xml:space="preserve"> pour le citoyen</w:t>
      </w:r>
      <w:r w:rsidR="007B72CE">
        <w:rPr>
          <w:lang w:val="fr-BE"/>
        </w:rPr>
        <w:t xml:space="preserve">, une Europe qui ranime le progrès et qui rend le citoyen </w:t>
      </w:r>
      <w:r w:rsidR="00592D61">
        <w:rPr>
          <w:lang w:val="fr-BE"/>
        </w:rPr>
        <w:t>prioritaire et maître de son destin</w:t>
      </w:r>
      <w:r w:rsidR="007B72CE">
        <w:rPr>
          <w:lang w:val="fr-BE"/>
        </w:rPr>
        <w:t>.</w:t>
      </w:r>
    </w:p>
    <w:p w14:paraId="5B5F5321" w14:textId="77777777" w:rsidR="0024772E" w:rsidRDefault="0024772E" w:rsidP="0024772E">
      <w:pPr>
        <w:rPr>
          <w:lang w:val="en-GB"/>
        </w:rPr>
      </w:pPr>
    </w:p>
    <w:p w14:paraId="7304FB11" w14:textId="77777777" w:rsidR="007B72CE" w:rsidRPr="007B72CE" w:rsidRDefault="007B72CE" w:rsidP="0024772E">
      <w:pPr>
        <w:rPr>
          <w:b/>
          <w:lang w:val="fr-BE"/>
        </w:rPr>
      </w:pPr>
      <w:r w:rsidRPr="007B72CE">
        <w:rPr>
          <w:b/>
          <w:lang w:val="fr-BE"/>
        </w:rPr>
        <w:t xml:space="preserve">La citoyenneté européenne </w:t>
      </w:r>
      <w:r w:rsidR="00592D61">
        <w:rPr>
          <w:b/>
          <w:lang w:val="fr-BE"/>
        </w:rPr>
        <w:t xml:space="preserve">permanente </w:t>
      </w:r>
      <w:r w:rsidRPr="007B72CE">
        <w:rPr>
          <w:b/>
          <w:lang w:val="fr-BE"/>
        </w:rPr>
        <w:t xml:space="preserve">doit être au </w:t>
      </w:r>
      <w:r w:rsidR="009230B7">
        <w:rPr>
          <w:b/>
          <w:lang w:val="fr-BE"/>
        </w:rPr>
        <w:t>c</w:t>
      </w:r>
      <w:r w:rsidR="009230B7" w:rsidRPr="007B72CE">
        <w:rPr>
          <w:b/>
          <w:lang w:val="fr-BE"/>
        </w:rPr>
        <w:t>œur</w:t>
      </w:r>
      <w:r w:rsidRPr="007B72CE">
        <w:rPr>
          <w:b/>
          <w:lang w:val="fr-BE"/>
        </w:rPr>
        <w:t xml:space="preserve"> du projet UE. </w:t>
      </w:r>
    </w:p>
    <w:p w14:paraId="2120B277" w14:textId="77777777" w:rsidR="0024772E" w:rsidRDefault="0024772E" w:rsidP="0024772E">
      <w:pPr>
        <w:rPr>
          <w:lang w:val="en-GB"/>
        </w:rPr>
      </w:pPr>
    </w:p>
    <w:p w14:paraId="7E6B394C" w14:textId="77777777" w:rsidR="001B5032" w:rsidRDefault="001B5032" w:rsidP="0024772E">
      <w:pPr>
        <w:rPr>
          <w:lang w:val="fr-BE"/>
        </w:rPr>
      </w:pPr>
      <w:r w:rsidRPr="001B5032">
        <w:rPr>
          <w:lang w:val="fr-BE"/>
        </w:rPr>
        <w:t>Nous, la plate-forme citoyenne européenne demand</w:t>
      </w:r>
      <w:r w:rsidR="00592D61">
        <w:rPr>
          <w:lang w:val="fr-BE"/>
        </w:rPr>
        <w:t>ons</w:t>
      </w:r>
      <w:r w:rsidRPr="001B5032">
        <w:rPr>
          <w:lang w:val="fr-BE"/>
        </w:rPr>
        <w:t xml:space="preserve"> à l'UE de renouveler son engagement envers le citoyen, </w:t>
      </w:r>
      <w:r>
        <w:rPr>
          <w:lang w:val="fr-BE"/>
        </w:rPr>
        <w:t xml:space="preserve">de conclure un </w:t>
      </w:r>
      <w:r w:rsidR="00592D61">
        <w:rPr>
          <w:lang w:val="fr-BE"/>
        </w:rPr>
        <w:t>"</w:t>
      </w:r>
      <w:r>
        <w:rPr>
          <w:b/>
          <w:lang w:val="fr-BE"/>
        </w:rPr>
        <w:t>contrat social</w:t>
      </w:r>
      <w:r w:rsidR="00592D61">
        <w:rPr>
          <w:b/>
          <w:lang w:val="fr-BE"/>
        </w:rPr>
        <w:t>"</w:t>
      </w:r>
      <w:r>
        <w:rPr>
          <w:b/>
          <w:lang w:val="fr-BE"/>
        </w:rPr>
        <w:t xml:space="preserve"> contraignant avec le citoyen</w:t>
      </w:r>
      <w:r>
        <w:rPr>
          <w:lang w:val="fr-BE"/>
        </w:rPr>
        <w:t xml:space="preserve"> </w:t>
      </w:r>
      <w:r w:rsidR="00DE04B1">
        <w:rPr>
          <w:lang w:val="fr-BE"/>
        </w:rPr>
        <w:t>comprenant</w:t>
      </w:r>
      <w:r>
        <w:rPr>
          <w:lang w:val="fr-BE"/>
        </w:rPr>
        <w:t>:</w:t>
      </w:r>
    </w:p>
    <w:p w14:paraId="7282100B" w14:textId="77777777" w:rsidR="001B5032" w:rsidRDefault="001B5032" w:rsidP="0024772E">
      <w:pPr>
        <w:rPr>
          <w:lang w:val="fr-BE"/>
        </w:rPr>
      </w:pPr>
    </w:p>
    <w:p w14:paraId="02AE6485" w14:textId="77777777" w:rsidR="001B5032" w:rsidRPr="001B5032" w:rsidRDefault="00A51419" w:rsidP="001B5032">
      <w:pPr>
        <w:pStyle w:val="ListParagraph"/>
        <w:numPr>
          <w:ilvl w:val="0"/>
          <w:numId w:val="2"/>
        </w:numPr>
        <w:ind w:left="426"/>
        <w:rPr>
          <w:lang w:val="fr-BE"/>
        </w:rPr>
      </w:pPr>
      <w:r>
        <w:rPr>
          <w:b/>
          <w:lang w:val="fr-BE"/>
        </w:rPr>
        <w:t xml:space="preserve">un </w:t>
      </w:r>
      <w:r w:rsidR="00592D61">
        <w:rPr>
          <w:b/>
          <w:lang w:val="fr-BE"/>
        </w:rPr>
        <w:t xml:space="preserve">engagement solennel UE </w:t>
      </w:r>
      <w:r>
        <w:rPr>
          <w:b/>
          <w:lang w:val="fr-BE"/>
        </w:rPr>
        <w:t>d'assurer le droit universel de vivre en paix et protégé de la tyrannie</w:t>
      </w:r>
      <w:r w:rsidR="001B5032">
        <w:rPr>
          <w:b/>
          <w:lang w:val="fr-BE"/>
        </w:rPr>
        <w:t>;</w:t>
      </w:r>
    </w:p>
    <w:p w14:paraId="7752F2CB" w14:textId="77777777" w:rsidR="001B5032" w:rsidRPr="00C36406" w:rsidRDefault="001B5032" w:rsidP="001B5032">
      <w:pPr>
        <w:pStyle w:val="ListParagraph"/>
        <w:numPr>
          <w:ilvl w:val="0"/>
          <w:numId w:val="2"/>
        </w:numPr>
        <w:ind w:left="426"/>
        <w:rPr>
          <w:lang w:val="fr-BE"/>
        </w:rPr>
      </w:pPr>
      <w:r>
        <w:rPr>
          <w:lang w:val="fr-BE"/>
        </w:rPr>
        <w:t xml:space="preserve">le droit pour tous les ressortissants UE de pouvoir opter pour la </w:t>
      </w:r>
      <w:r>
        <w:rPr>
          <w:b/>
          <w:lang w:val="fr-BE"/>
        </w:rPr>
        <w:t>citoyenneté européenne sécurisée et permanente;</w:t>
      </w:r>
    </w:p>
    <w:p w14:paraId="44394398" w14:textId="77777777" w:rsidR="00C36406" w:rsidRDefault="00C36406" w:rsidP="001B5032">
      <w:pPr>
        <w:pStyle w:val="ListParagraph"/>
        <w:numPr>
          <w:ilvl w:val="0"/>
          <w:numId w:val="2"/>
        </w:numPr>
        <w:ind w:left="426"/>
        <w:rPr>
          <w:lang w:val="fr-BE"/>
        </w:rPr>
      </w:pPr>
      <w:r>
        <w:rPr>
          <w:lang w:val="fr-BE"/>
        </w:rPr>
        <w:t>une UE</w:t>
      </w:r>
      <w:r w:rsidR="004545FF">
        <w:rPr>
          <w:lang w:val="fr-BE"/>
        </w:rPr>
        <w:t xml:space="preserve"> </w:t>
      </w:r>
      <w:r>
        <w:rPr>
          <w:lang w:val="fr-BE"/>
        </w:rPr>
        <w:t xml:space="preserve">de </w:t>
      </w:r>
      <w:r w:rsidRPr="00C36406">
        <w:rPr>
          <w:b/>
          <w:lang w:val="fr-BE"/>
        </w:rPr>
        <w:t>valeur ajoutée</w:t>
      </w:r>
      <w:r>
        <w:rPr>
          <w:lang w:val="fr-BE"/>
        </w:rPr>
        <w:t xml:space="preserve">, </w:t>
      </w:r>
      <w:r w:rsidR="00A51419">
        <w:rPr>
          <w:lang w:val="fr-BE"/>
        </w:rPr>
        <w:t>enrichie</w:t>
      </w:r>
      <w:r w:rsidR="004545FF">
        <w:rPr>
          <w:lang w:val="fr-BE"/>
        </w:rPr>
        <w:t xml:space="preserve"> </w:t>
      </w:r>
      <w:r w:rsidR="00A51419">
        <w:rPr>
          <w:lang w:val="fr-BE"/>
        </w:rPr>
        <w:t xml:space="preserve">par sa diversité, ses traditions et </w:t>
      </w:r>
      <w:r w:rsidR="004545FF">
        <w:rPr>
          <w:lang w:val="fr-BE"/>
        </w:rPr>
        <w:t>ses terroirs</w:t>
      </w:r>
      <w:r>
        <w:rPr>
          <w:lang w:val="fr-BE"/>
        </w:rPr>
        <w:t>;</w:t>
      </w:r>
    </w:p>
    <w:p w14:paraId="63E2F3B6" w14:textId="77777777" w:rsidR="005F1039" w:rsidRPr="001B5032" w:rsidRDefault="00DE04B1" w:rsidP="001B5032">
      <w:pPr>
        <w:pStyle w:val="ListParagraph"/>
        <w:numPr>
          <w:ilvl w:val="0"/>
          <w:numId w:val="2"/>
        </w:numPr>
        <w:ind w:left="426"/>
        <w:rPr>
          <w:lang w:val="fr-BE"/>
        </w:rPr>
      </w:pPr>
      <w:r>
        <w:rPr>
          <w:lang w:val="fr-BE"/>
        </w:rPr>
        <w:t xml:space="preserve">une UE </w:t>
      </w:r>
      <w:r w:rsidR="004545FF">
        <w:rPr>
          <w:lang w:val="fr-BE"/>
        </w:rPr>
        <w:t>qui soutient tous ceux qui veulent</w:t>
      </w:r>
      <w:r w:rsidR="003E537C">
        <w:rPr>
          <w:lang w:val="fr-BE"/>
        </w:rPr>
        <w:t xml:space="preserve"> </w:t>
      </w:r>
      <w:r w:rsidR="003E537C" w:rsidRPr="003E537C">
        <w:rPr>
          <w:b/>
          <w:lang w:val="fr-BE"/>
        </w:rPr>
        <w:t>innover et</w:t>
      </w:r>
      <w:r w:rsidRPr="003E537C">
        <w:rPr>
          <w:b/>
          <w:lang w:val="fr-BE"/>
        </w:rPr>
        <w:t xml:space="preserve"> entreprendre e</w:t>
      </w:r>
      <w:r w:rsidR="003E537C" w:rsidRPr="003E537C">
        <w:rPr>
          <w:b/>
          <w:lang w:val="fr-BE"/>
        </w:rPr>
        <w:t>nsemble</w:t>
      </w:r>
      <w:r>
        <w:rPr>
          <w:lang w:val="fr-BE"/>
        </w:rPr>
        <w:t>;</w:t>
      </w:r>
    </w:p>
    <w:p w14:paraId="14AC70A0" w14:textId="77777777" w:rsidR="001B5032" w:rsidRPr="001B5032" w:rsidRDefault="001B5032" w:rsidP="001B5032">
      <w:pPr>
        <w:pStyle w:val="ListParagraph"/>
        <w:numPr>
          <w:ilvl w:val="0"/>
          <w:numId w:val="2"/>
        </w:numPr>
        <w:ind w:left="426"/>
        <w:rPr>
          <w:lang w:val="fr-BE"/>
        </w:rPr>
      </w:pPr>
      <w:r>
        <w:rPr>
          <w:lang w:val="fr-BE"/>
        </w:rPr>
        <w:t xml:space="preserve">une garantie UE dans tous les Etats Membres d'un </w:t>
      </w:r>
      <w:r>
        <w:rPr>
          <w:b/>
          <w:lang w:val="fr-BE"/>
        </w:rPr>
        <w:t>revenu minimum adéquat;</w:t>
      </w:r>
    </w:p>
    <w:p w14:paraId="366965FE" w14:textId="77777777" w:rsidR="001B5032" w:rsidRDefault="001B5032" w:rsidP="001B5032">
      <w:pPr>
        <w:pStyle w:val="ListParagraph"/>
        <w:numPr>
          <w:ilvl w:val="0"/>
          <w:numId w:val="2"/>
        </w:numPr>
        <w:ind w:left="426"/>
        <w:rPr>
          <w:lang w:val="fr-BE"/>
        </w:rPr>
      </w:pPr>
      <w:r>
        <w:rPr>
          <w:lang w:val="fr-BE"/>
        </w:rPr>
        <w:t xml:space="preserve">une </w:t>
      </w:r>
      <w:r w:rsidRPr="001B5032">
        <w:rPr>
          <w:b/>
          <w:lang w:val="fr-BE"/>
        </w:rPr>
        <w:t>carte UE de sécurité sociale</w:t>
      </w:r>
      <w:r>
        <w:rPr>
          <w:lang w:val="fr-BE"/>
        </w:rPr>
        <w:t xml:space="preserve"> pour la sauvegarde des contributions et des droits pour tous;</w:t>
      </w:r>
    </w:p>
    <w:p w14:paraId="047AA023" w14:textId="77777777" w:rsidR="001B5032" w:rsidRPr="00DE04B1" w:rsidRDefault="001B5032" w:rsidP="001B5032">
      <w:pPr>
        <w:pStyle w:val="ListParagraph"/>
        <w:numPr>
          <w:ilvl w:val="0"/>
          <w:numId w:val="2"/>
        </w:numPr>
        <w:ind w:left="426"/>
        <w:rPr>
          <w:lang w:val="fr-BE"/>
        </w:rPr>
      </w:pPr>
      <w:r w:rsidRPr="00DE04B1">
        <w:rPr>
          <w:lang w:val="fr-BE"/>
        </w:rPr>
        <w:t xml:space="preserve">une </w:t>
      </w:r>
      <w:r w:rsidR="00DE04B1" w:rsidRPr="00DE04B1">
        <w:rPr>
          <w:lang w:val="fr-BE"/>
        </w:rPr>
        <w:t>législation</w:t>
      </w:r>
      <w:r w:rsidRPr="00DE04B1">
        <w:rPr>
          <w:lang w:val="fr-BE"/>
        </w:rPr>
        <w:t xml:space="preserve"> UE pour des</w:t>
      </w:r>
      <w:r w:rsidRPr="00DE04B1">
        <w:rPr>
          <w:b/>
          <w:lang w:val="fr-BE"/>
        </w:rPr>
        <w:t xml:space="preserve"> conditions de travail décentes</w:t>
      </w:r>
      <w:r w:rsidR="00DE04B1">
        <w:rPr>
          <w:b/>
          <w:lang w:val="fr-BE"/>
        </w:rPr>
        <w:t xml:space="preserve"> </w:t>
      </w:r>
      <w:r w:rsidR="00DE04B1">
        <w:rPr>
          <w:lang w:val="fr-BE"/>
        </w:rPr>
        <w:t>et</w:t>
      </w:r>
      <w:r w:rsidRPr="00DE04B1">
        <w:rPr>
          <w:lang w:val="fr-BE"/>
        </w:rPr>
        <w:t xml:space="preserve"> pour </w:t>
      </w:r>
      <w:r w:rsidRPr="00DE04B1">
        <w:rPr>
          <w:b/>
          <w:lang w:val="fr-BE"/>
        </w:rPr>
        <w:t>mettre f</w:t>
      </w:r>
      <w:r w:rsidR="00651560" w:rsidRPr="00DE04B1">
        <w:rPr>
          <w:b/>
          <w:lang w:val="fr-BE"/>
        </w:rPr>
        <w:t>in</w:t>
      </w:r>
      <w:r w:rsidRPr="00DE04B1">
        <w:rPr>
          <w:b/>
          <w:lang w:val="fr-BE"/>
        </w:rPr>
        <w:t xml:space="preserve"> </w:t>
      </w:r>
      <w:r w:rsidR="00651560" w:rsidRPr="00DE04B1">
        <w:rPr>
          <w:b/>
          <w:lang w:val="fr-BE"/>
        </w:rPr>
        <w:t xml:space="preserve">au dumping social </w:t>
      </w:r>
      <w:r w:rsidR="00651560" w:rsidRPr="00DE04B1">
        <w:rPr>
          <w:lang w:val="fr-BE"/>
        </w:rPr>
        <w:t>et au nivellement par le bas;</w:t>
      </w:r>
    </w:p>
    <w:p w14:paraId="6F5E108A" w14:textId="77777777" w:rsidR="00651560" w:rsidRPr="00651560" w:rsidRDefault="00651560" w:rsidP="001B5032">
      <w:pPr>
        <w:pStyle w:val="ListParagraph"/>
        <w:numPr>
          <w:ilvl w:val="0"/>
          <w:numId w:val="2"/>
        </w:numPr>
        <w:ind w:left="426"/>
        <w:rPr>
          <w:lang w:val="fr-BE"/>
        </w:rPr>
      </w:pPr>
      <w:r>
        <w:rPr>
          <w:lang w:val="fr-BE"/>
        </w:rPr>
        <w:t xml:space="preserve">un droit UE pour un </w:t>
      </w:r>
      <w:r>
        <w:rPr>
          <w:b/>
          <w:lang w:val="fr-BE"/>
        </w:rPr>
        <w:t xml:space="preserve">environnement sain </w:t>
      </w:r>
      <w:r>
        <w:rPr>
          <w:lang w:val="fr-BE"/>
        </w:rPr>
        <w:t xml:space="preserve">et des </w:t>
      </w:r>
      <w:r>
        <w:rPr>
          <w:b/>
          <w:lang w:val="fr-BE"/>
        </w:rPr>
        <w:t>énergies propres;</w:t>
      </w:r>
    </w:p>
    <w:p w14:paraId="06AD7652" w14:textId="77777777" w:rsidR="00651560" w:rsidRDefault="00651560" w:rsidP="001B5032">
      <w:pPr>
        <w:pStyle w:val="ListParagraph"/>
        <w:numPr>
          <w:ilvl w:val="0"/>
          <w:numId w:val="2"/>
        </w:numPr>
        <w:ind w:left="426"/>
        <w:rPr>
          <w:lang w:val="fr-BE"/>
        </w:rPr>
      </w:pPr>
      <w:r>
        <w:rPr>
          <w:lang w:val="fr-BE"/>
        </w:rPr>
        <w:t xml:space="preserve">un droit UE à un </w:t>
      </w:r>
      <w:r>
        <w:rPr>
          <w:b/>
          <w:lang w:val="fr-BE"/>
        </w:rPr>
        <w:t xml:space="preserve">service public européen </w:t>
      </w:r>
      <w:r w:rsidR="00DE04B1">
        <w:rPr>
          <w:b/>
          <w:lang w:val="fr-BE"/>
        </w:rPr>
        <w:t>proche au citoyen</w:t>
      </w:r>
      <w:r>
        <w:rPr>
          <w:lang w:val="fr-BE"/>
        </w:rPr>
        <w:t>;</w:t>
      </w:r>
    </w:p>
    <w:p w14:paraId="47A0E8C0" w14:textId="77777777" w:rsidR="00651560" w:rsidRPr="00651560" w:rsidRDefault="00DE04B1" w:rsidP="001B5032">
      <w:pPr>
        <w:pStyle w:val="ListParagraph"/>
        <w:numPr>
          <w:ilvl w:val="0"/>
          <w:numId w:val="2"/>
        </w:numPr>
        <w:ind w:left="426"/>
        <w:rPr>
          <w:lang w:val="fr-BE"/>
        </w:rPr>
      </w:pPr>
      <w:r>
        <w:rPr>
          <w:lang w:val="fr-BE"/>
        </w:rPr>
        <w:t xml:space="preserve">une véritable activation de la </w:t>
      </w:r>
      <w:r>
        <w:rPr>
          <w:b/>
          <w:lang w:val="fr-BE"/>
        </w:rPr>
        <w:t>Charte UE des Droits Fondamentaux</w:t>
      </w:r>
    </w:p>
    <w:p w14:paraId="030DFA1A" w14:textId="77777777" w:rsidR="00651560" w:rsidRDefault="00651560" w:rsidP="00651560">
      <w:pPr>
        <w:rPr>
          <w:lang w:val="fr-BE"/>
        </w:rPr>
      </w:pPr>
    </w:p>
    <w:p w14:paraId="4A405D95" w14:textId="77777777" w:rsidR="00651560" w:rsidRDefault="00651560" w:rsidP="00651560">
      <w:pPr>
        <w:rPr>
          <w:b/>
          <w:lang w:val="fr-BE"/>
        </w:rPr>
      </w:pPr>
      <w:r>
        <w:rPr>
          <w:lang w:val="fr-BE"/>
        </w:rPr>
        <w:t>Nous, la Plate-forme citoyenne européenne, demandons une Europe</w:t>
      </w:r>
      <w:r w:rsidR="005912ED">
        <w:rPr>
          <w:lang w:val="fr-BE"/>
        </w:rPr>
        <w:t xml:space="preserve"> durable</w:t>
      </w:r>
      <w:r w:rsidR="00C36406">
        <w:rPr>
          <w:lang w:val="fr-BE"/>
        </w:rPr>
        <w:t xml:space="preserve"> et</w:t>
      </w:r>
      <w:r>
        <w:rPr>
          <w:lang w:val="fr-BE"/>
        </w:rPr>
        <w:t xml:space="preserve"> tournée vers l'avenir, inspirée par les valeurs des fondateurs et la créativité des nouvelles générations, pas une Europe</w:t>
      </w:r>
      <w:r w:rsidR="00030DFC">
        <w:rPr>
          <w:lang w:val="fr-BE"/>
        </w:rPr>
        <w:t xml:space="preserve"> d'austérité,</w:t>
      </w:r>
      <w:r>
        <w:rPr>
          <w:lang w:val="fr-BE"/>
        </w:rPr>
        <w:t xml:space="preserve"> d</w:t>
      </w:r>
      <w:r w:rsidR="004545FF">
        <w:rPr>
          <w:lang w:val="fr-BE"/>
        </w:rPr>
        <w:t>'immobilisme</w:t>
      </w:r>
      <w:r>
        <w:rPr>
          <w:lang w:val="fr-BE"/>
        </w:rPr>
        <w:t xml:space="preserve"> et de désespoir, mais une Europe de solidarité, d'engagement et d'espoir, une Europe pour rassembler plutôt que diviser</w:t>
      </w:r>
      <w:r w:rsidR="009230B7">
        <w:rPr>
          <w:lang w:val="fr-BE"/>
        </w:rPr>
        <w:t xml:space="preserve">, une Europe ambitieuse qui appartient au peuple, bref </w:t>
      </w:r>
      <w:r w:rsidR="009230B7">
        <w:rPr>
          <w:b/>
          <w:lang w:val="fr-BE"/>
        </w:rPr>
        <w:t>une Europe capable d'assumer sa mission.</w:t>
      </w:r>
    </w:p>
    <w:p w14:paraId="2253086E" w14:textId="77777777" w:rsidR="009230B7" w:rsidRDefault="009230B7" w:rsidP="00651560">
      <w:pPr>
        <w:rPr>
          <w:b/>
          <w:lang w:val="fr-BE"/>
        </w:rPr>
      </w:pPr>
    </w:p>
    <w:p w14:paraId="667732A2" w14:textId="77777777" w:rsidR="009230B7" w:rsidRPr="009230B7" w:rsidRDefault="009230B7" w:rsidP="00651560">
      <w:pPr>
        <w:rPr>
          <w:b/>
          <w:lang w:val="fr-BE"/>
        </w:rPr>
      </w:pPr>
      <w:r>
        <w:rPr>
          <w:b/>
          <w:lang w:val="fr-BE"/>
        </w:rPr>
        <w:t xml:space="preserve">L'Union européenne doit protéger le citoyen, et le citoyen doit protéger </w:t>
      </w:r>
      <w:r w:rsidRPr="009230B7">
        <w:rPr>
          <w:b/>
          <w:u w:val="single"/>
          <w:lang w:val="fr-BE"/>
        </w:rPr>
        <w:t>notre</w:t>
      </w:r>
      <w:r>
        <w:rPr>
          <w:b/>
          <w:lang w:val="fr-BE"/>
        </w:rPr>
        <w:t xml:space="preserve"> Union!</w:t>
      </w:r>
    </w:p>
    <w:p w14:paraId="05DE666B" w14:textId="77777777" w:rsidR="00EA6A5F" w:rsidRDefault="00EA6A5F">
      <w:pPr>
        <w:spacing w:after="200" w:line="276" w:lineRule="auto"/>
        <w:jc w:val="left"/>
        <w:rPr>
          <w:lang w:val="en-GB"/>
        </w:rPr>
      </w:pPr>
      <w:r>
        <w:rPr>
          <w:lang w:val="en-GB"/>
        </w:rPr>
        <w:br w:type="page"/>
      </w:r>
    </w:p>
    <w:p w14:paraId="400BCA1F" w14:textId="77777777" w:rsidR="00EA6A5F" w:rsidRPr="00123C8B" w:rsidRDefault="00EA6A5F" w:rsidP="00EA6A5F">
      <w:pPr>
        <w:rPr>
          <w:b/>
        </w:rPr>
      </w:pPr>
      <w:r>
        <w:rPr>
          <w:b/>
        </w:rPr>
        <w:lastRenderedPageBreak/>
        <w:t xml:space="preserve">Message from the </w:t>
      </w:r>
      <w:r w:rsidRPr="00123C8B">
        <w:rPr>
          <w:b/>
        </w:rPr>
        <w:t>European Citizen Platform</w:t>
      </w:r>
    </w:p>
    <w:p w14:paraId="1F55EA65" w14:textId="77777777" w:rsidR="00EA6A5F" w:rsidRPr="00B80B50" w:rsidRDefault="00EA6A5F" w:rsidP="00EA6A5F">
      <w:pPr>
        <w:rPr>
          <w:b/>
          <w:i/>
        </w:rPr>
      </w:pPr>
      <w:r w:rsidRPr="00B80B50">
        <w:rPr>
          <w:b/>
          <w:i/>
        </w:rPr>
        <w:t>The European Union should protect citizens, and citizens should protect the Union</w:t>
      </w:r>
    </w:p>
    <w:p w14:paraId="3E0DE415" w14:textId="77777777" w:rsidR="00EA6A5F" w:rsidRDefault="00EA6A5F" w:rsidP="00EA6A5F">
      <w:pPr>
        <w:rPr>
          <w:lang w:val="en-GB"/>
        </w:rPr>
      </w:pPr>
    </w:p>
    <w:p w14:paraId="35F3C6BB" w14:textId="77777777" w:rsidR="00EA6A5F" w:rsidRDefault="00EA6A5F" w:rsidP="00EA6A5F">
      <w:pPr>
        <w:rPr>
          <w:lang w:val="en-GB"/>
        </w:rPr>
      </w:pPr>
      <w:r>
        <w:rPr>
          <w:lang w:val="en-GB"/>
        </w:rPr>
        <w:t>2017 is the European Year of Living Dangerously: the geo-political landscape is in turmoil, everywhere nationalists and populists are on the march, Brexit beckons, terrorism remains a constant threat, the economic and social context is still fragile, and citizens want answers, security and jobs.</w:t>
      </w:r>
    </w:p>
    <w:p w14:paraId="641BCA40" w14:textId="77777777" w:rsidR="00EA6A5F" w:rsidRDefault="00EA6A5F" w:rsidP="00EA6A5F">
      <w:pPr>
        <w:rPr>
          <w:lang w:val="en-GB"/>
        </w:rPr>
      </w:pPr>
    </w:p>
    <w:p w14:paraId="192ADCAF" w14:textId="77777777" w:rsidR="00EA6A5F" w:rsidRPr="00B5181E" w:rsidRDefault="00EA6A5F" w:rsidP="00EA6A5F">
      <w:pPr>
        <w:rPr>
          <w:b/>
          <w:lang w:val="en-GB"/>
        </w:rPr>
      </w:pPr>
      <w:r w:rsidRPr="00B5181E">
        <w:rPr>
          <w:b/>
          <w:lang w:val="en-GB"/>
        </w:rPr>
        <w:t>The European Union should protect the citizen if it expects the citizen to protect the Union.</w:t>
      </w:r>
    </w:p>
    <w:p w14:paraId="1C60DA7A" w14:textId="77777777" w:rsidR="00EA6A5F" w:rsidRDefault="00EA6A5F" w:rsidP="00EA6A5F">
      <w:pPr>
        <w:rPr>
          <w:lang w:val="en-GB"/>
        </w:rPr>
      </w:pPr>
    </w:p>
    <w:p w14:paraId="4AAA36F0" w14:textId="77777777" w:rsidR="00EA6A5F" w:rsidRDefault="00EA6A5F" w:rsidP="00EA6A5F">
      <w:pPr>
        <w:rPr>
          <w:lang w:val="en-GB"/>
        </w:rPr>
      </w:pPr>
      <w:r>
        <w:rPr>
          <w:lang w:val="en-GB"/>
        </w:rPr>
        <w:t>For too long, the EU has punched below its weight. Its potential is much more than the sum of its actual parts, yet the EU is too often judged as being inert, bureaucratic, elitist and no longer standing up for ordinary citizens.</w:t>
      </w:r>
    </w:p>
    <w:p w14:paraId="7F0A6D00" w14:textId="77777777" w:rsidR="00EA6A5F" w:rsidRDefault="00EA6A5F" w:rsidP="00EA6A5F">
      <w:pPr>
        <w:rPr>
          <w:lang w:val="en-GB"/>
        </w:rPr>
      </w:pPr>
    </w:p>
    <w:p w14:paraId="4E0494B5" w14:textId="77777777" w:rsidR="00EA6A5F" w:rsidRDefault="00EA6A5F" w:rsidP="00EA6A5F">
      <w:pPr>
        <w:rPr>
          <w:lang w:val="en-GB"/>
        </w:rPr>
      </w:pPr>
      <w:r>
        <w:rPr>
          <w:lang w:val="en-GB"/>
        </w:rPr>
        <w:t>Precisely now, on the 60</w:t>
      </w:r>
      <w:r w:rsidRPr="00B5181E">
        <w:rPr>
          <w:vertAlign w:val="superscript"/>
          <w:lang w:val="en-GB"/>
        </w:rPr>
        <w:t>th</w:t>
      </w:r>
      <w:r>
        <w:rPr>
          <w:lang w:val="en-GB"/>
        </w:rPr>
        <w:t xml:space="preserve"> anniversary of the Rome Treaties, we should speak up for a Europe that listens, that responds in solidarity, that pools resources and leverages the means to make a positive difference to citizens, a Europe that can awaken progress and empower the citizen.</w:t>
      </w:r>
    </w:p>
    <w:p w14:paraId="20C9B966" w14:textId="77777777" w:rsidR="00EA6A5F" w:rsidRDefault="00EA6A5F" w:rsidP="00EA6A5F">
      <w:pPr>
        <w:rPr>
          <w:lang w:val="en-GB"/>
        </w:rPr>
      </w:pPr>
    </w:p>
    <w:p w14:paraId="75DA4921" w14:textId="77777777" w:rsidR="00EA6A5F" w:rsidRDefault="00EA6A5F" w:rsidP="00EA6A5F">
      <w:pPr>
        <w:rPr>
          <w:b/>
          <w:lang w:val="en-GB"/>
        </w:rPr>
      </w:pPr>
      <w:r>
        <w:rPr>
          <w:b/>
          <w:lang w:val="en-GB"/>
        </w:rPr>
        <w:t xml:space="preserve">Permanent </w:t>
      </w:r>
      <w:r w:rsidRPr="00555E77">
        <w:rPr>
          <w:b/>
          <w:lang w:val="en-GB"/>
        </w:rPr>
        <w:t xml:space="preserve">European citizenship must at the heart of the EU project.  </w:t>
      </w:r>
    </w:p>
    <w:p w14:paraId="52347757" w14:textId="77777777" w:rsidR="00EA6A5F" w:rsidRDefault="00EA6A5F" w:rsidP="00EA6A5F">
      <w:pPr>
        <w:rPr>
          <w:b/>
          <w:lang w:val="en-GB"/>
        </w:rPr>
      </w:pPr>
    </w:p>
    <w:p w14:paraId="41D3244A" w14:textId="77777777" w:rsidR="00EA6A5F" w:rsidRDefault="00EA6A5F" w:rsidP="00EA6A5F">
      <w:pPr>
        <w:rPr>
          <w:lang w:val="en-GB"/>
        </w:rPr>
      </w:pPr>
      <w:r>
        <w:rPr>
          <w:lang w:val="en-GB"/>
        </w:rPr>
        <w:t xml:space="preserve">We, the European Citizen Platform call on the EU to reignite its commitment to the citizen, to enter into a </w:t>
      </w:r>
      <w:r w:rsidRPr="00131B65">
        <w:rPr>
          <w:b/>
          <w:lang w:val="en-GB"/>
        </w:rPr>
        <w:t xml:space="preserve">binding </w:t>
      </w:r>
      <w:r>
        <w:rPr>
          <w:b/>
          <w:lang w:val="en-GB"/>
        </w:rPr>
        <w:t>"</w:t>
      </w:r>
      <w:r w:rsidRPr="00131B65">
        <w:rPr>
          <w:b/>
          <w:lang w:val="en-GB"/>
        </w:rPr>
        <w:t>social contract</w:t>
      </w:r>
      <w:r>
        <w:rPr>
          <w:b/>
          <w:lang w:val="en-GB"/>
        </w:rPr>
        <w:t>"</w:t>
      </w:r>
      <w:r w:rsidRPr="00131B65">
        <w:rPr>
          <w:b/>
          <w:lang w:val="en-GB"/>
        </w:rPr>
        <w:t xml:space="preserve"> with the citizen</w:t>
      </w:r>
      <w:r>
        <w:rPr>
          <w:lang w:val="en-GB"/>
        </w:rPr>
        <w:t xml:space="preserve"> in order to ensure:</w:t>
      </w:r>
    </w:p>
    <w:p w14:paraId="5C2402FF" w14:textId="77777777" w:rsidR="00EA6A5F" w:rsidRDefault="00EA6A5F" w:rsidP="00EA6A5F">
      <w:pPr>
        <w:rPr>
          <w:lang w:val="en-GB"/>
        </w:rPr>
      </w:pPr>
    </w:p>
    <w:p w14:paraId="6C93E1DA" w14:textId="77777777" w:rsidR="00EA6A5F" w:rsidRDefault="00EA6A5F" w:rsidP="00EA6A5F">
      <w:pPr>
        <w:rPr>
          <w:b/>
          <w:lang w:val="en-GB"/>
        </w:rPr>
      </w:pPr>
      <w:r>
        <w:rPr>
          <w:lang w:val="en-GB"/>
        </w:rPr>
        <w:t xml:space="preserve">- </w:t>
      </w:r>
      <w:r>
        <w:rPr>
          <w:b/>
          <w:lang w:val="en-GB"/>
        </w:rPr>
        <w:t>an EU covenant to uphold the universal right to live in peace and protection from tyranny</w:t>
      </w:r>
    </w:p>
    <w:p w14:paraId="004C53A6" w14:textId="77777777" w:rsidR="00EA6A5F" w:rsidRDefault="00EA6A5F" w:rsidP="00EA6A5F">
      <w:pPr>
        <w:rPr>
          <w:b/>
          <w:lang w:val="en-GB"/>
        </w:rPr>
      </w:pPr>
      <w:r>
        <w:rPr>
          <w:b/>
          <w:lang w:val="en-GB"/>
        </w:rPr>
        <w:t xml:space="preserve">- </w:t>
      </w:r>
      <w:r>
        <w:rPr>
          <w:lang w:val="en-GB"/>
        </w:rPr>
        <w:t xml:space="preserve">an EU in which "nationals" may "opt in" to secure </w:t>
      </w:r>
      <w:r w:rsidRPr="00DC5583">
        <w:rPr>
          <w:b/>
          <w:lang w:val="en-GB"/>
        </w:rPr>
        <w:t>permanent European citizenship</w:t>
      </w:r>
    </w:p>
    <w:p w14:paraId="0B31A6B4" w14:textId="77777777" w:rsidR="00EA6A5F" w:rsidRDefault="00EA6A5F" w:rsidP="00EA6A5F">
      <w:pPr>
        <w:rPr>
          <w:lang w:val="en-GB"/>
        </w:rPr>
      </w:pPr>
      <w:r>
        <w:rPr>
          <w:b/>
          <w:lang w:val="en-GB"/>
        </w:rPr>
        <w:t xml:space="preserve">- </w:t>
      </w:r>
      <w:r>
        <w:rPr>
          <w:lang w:val="en-GB"/>
        </w:rPr>
        <w:t xml:space="preserve">an EU of </w:t>
      </w:r>
      <w:r w:rsidRPr="00CC6810">
        <w:rPr>
          <w:b/>
          <w:lang w:val="en-GB"/>
        </w:rPr>
        <w:t>added value</w:t>
      </w:r>
      <w:r>
        <w:rPr>
          <w:lang w:val="en-GB"/>
        </w:rPr>
        <w:t>, enriched by its diversity, its traditions and its geography</w:t>
      </w:r>
    </w:p>
    <w:p w14:paraId="0AD4FEFE" w14:textId="77777777" w:rsidR="00EA6A5F" w:rsidRPr="00DC5583" w:rsidRDefault="00EA6A5F" w:rsidP="00EA6A5F">
      <w:pPr>
        <w:rPr>
          <w:lang w:val="en-GB"/>
        </w:rPr>
      </w:pPr>
      <w:r>
        <w:rPr>
          <w:lang w:val="en-GB"/>
        </w:rPr>
        <w:t xml:space="preserve">- an EU of </w:t>
      </w:r>
      <w:r w:rsidRPr="003E537C">
        <w:rPr>
          <w:b/>
          <w:lang w:val="en-GB"/>
        </w:rPr>
        <w:t>innovation and common ent</w:t>
      </w:r>
      <w:r>
        <w:rPr>
          <w:b/>
          <w:lang w:val="en-GB"/>
        </w:rPr>
        <w:t>er</w:t>
      </w:r>
      <w:r w:rsidRPr="003E537C">
        <w:rPr>
          <w:b/>
          <w:lang w:val="en-GB"/>
        </w:rPr>
        <w:t>prise</w:t>
      </w:r>
      <w:r>
        <w:rPr>
          <w:lang w:val="en-GB"/>
        </w:rPr>
        <w:t xml:space="preserve">  </w:t>
      </w:r>
    </w:p>
    <w:p w14:paraId="28470F96" w14:textId="77777777" w:rsidR="00EA6A5F" w:rsidRDefault="00EA6A5F" w:rsidP="00EA6A5F">
      <w:pPr>
        <w:rPr>
          <w:lang w:val="en-GB"/>
        </w:rPr>
      </w:pPr>
      <w:r>
        <w:rPr>
          <w:lang w:val="en-GB"/>
        </w:rPr>
        <w:t xml:space="preserve">- an EU-wide guarantee of an </w:t>
      </w:r>
      <w:r w:rsidRPr="00131B65">
        <w:rPr>
          <w:b/>
          <w:lang w:val="en-GB"/>
        </w:rPr>
        <w:t>adequate minimum income</w:t>
      </w:r>
      <w:r>
        <w:rPr>
          <w:lang w:val="en-GB"/>
        </w:rPr>
        <w:t xml:space="preserve"> in all Member States</w:t>
      </w:r>
    </w:p>
    <w:p w14:paraId="492DB65A" w14:textId="77777777" w:rsidR="00EA6A5F" w:rsidRDefault="00EA6A5F" w:rsidP="00EA6A5F">
      <w:pPr>
        <w:rPr>
          <w:lang w:val="en-GB"/>
        </w:rPr>
      </w:pPr>
      <w:r>
        <w:rPr>
          <w:lang w:val="en-GB"/>
        </w:rPr>
        <w:t xml:space="preserve">- an </w:t>
      </w:r>
      <w:r w:rsidRPr="00131B65">
        <w:rPr>
          <w:b/>
          <w:lang w:val="en-GB"/>
        </w:rPr>
        <w:t>EU social security card</w:t>
      </w:r>
      <w:r>
        <w:rPr>
          <w:lang w:val="en-GB"/>
        </w:rPr>
        <w:t xml:space="preserve"> to safeguard contributions and entitlements for all</w:t>
      </w:r>
    </w:p>
    <w:p w14:paraId="79B96ADE" w14:textId="77777777" w:rsidR="00EA6A5F" w:rsidRDefault="00EA6A5F" w:rsidP="00EA6A5F">
      <w:pPr>
        <w:rPr>
          <w:lang w:val="en-GB"/>
        </w:rPr>
      </w:pPr>
      <w:r>
        <w:rPr>
          <w:lang w:val="en-GB"/>
        </w:rPr>
        <w:t xml:space="preserve">- an EU which legislates for </w:t>
      </w:r>
      <w:r w:rsidRPr="00131B65">
        <w:rPr>
          <w:b/>
          <w:lang w:val="en-GB"/>
        </w:rPr>
        <w:t>decent working conditions</w:t>
      </w:r>
      <w:r>
        <w:rPr>
          <w:lang w:val="en-GB"/>
        </w:rPr>
        <w:t xml:space="preserve"> and an </w:t>
      </w:r>
      <w:r w:rsidRPr="00305574">
        <w:rPr>
          <w:b/>
          <w:lang w:val="en-GB"/>
        </w:rPr>
        <w:t xml:space="preserve">end to </w:t>
      </w:r>
      <w:r w:rsidRPr="00131B65">
        <w:rPr>
          <w:b/>
          <w:lang w:val="en-GB"/>
        </w:rPr>
        <w:t>social dumping</w:t>
      </w:r>
      <w:r>
        <w:rPr>
          <w:lang w:val="en-GB"/>
        </w:rPr>
        <w:t xml:space="preserve"> and a race to the bottom </w:t>
      </w:r>
    </w:p>
    <w:p w14:paraId="5945AE20" w14:textId="77777777" w:rsidR="00EA6A5F" w:rsidRDefault="00EA6A5F" w:rsidP="00EA6A5F">
      <w:pPr>
        <w:rPr>
          <w:b/>
          <w:lang w:val="en-GB"/>
        </w:rPr>
      </w:pPr>
      <w:r>
        <w:rPr>
          <w:lang w:val="en-GB"/>
        </w:rPr>
        <w:t xml:space="preserve">- an EU right to a </w:t>
      </w:r>
      <w:r w:rsidRPr="00131B65">
        <w:rPr>
          <w:b/>
          <w:lang w:val="en-GB"/>
        </w:rPr>
        <w:t>clean environment</w:t>
      </w:r>
      <w:r>
        <w:rPr>
          <w:lang w:val="en-GB"/>
        </w:rPr>
        <w:t xml:space="preserve"> and to </w:t>
      </w:r>
      <w:r w:rsidRPr="00131B65">
        <w:rPr>
          <w:b/>
          <w:lang w:val="en-GB"/>
        </w:rPr>
        <w:t>clean energy</w:t>
      </w:r>
    </w:p>
    <w:p w14:paraId="6135D59E" w14:textId="77777777" w:rsidR="00EA6A5F" w:rsidRPr="0008727B" w:rsidRDefault="00EA6A5F" w:rsidP="00EA6A5F">
      <w:pPr>
        <w:rPr>
          <w:lang w:val="en-GB"/>
        </w:rPr>
      </w:pPr>
      <w:r>
        <w:rPr>
          <w:lang w:val="en-GB"/>
        </w:rPr>
        <w:t xml:space="preserve">- an EU right to a </w:t>
      </w:r>
      <w:r w:rsidRPr="0008727B">
        <w:rPr>
          <w:b/>
          <w:lang w:val="en-GB"/>
        </w:rPr>
        <w:t>European public service</w:t>
      </w:r>
      <w:r>
        <w:rPr>
          <w:b/>
          <w:lang w:val="en-GB"/>
        </w:rPr>
        <w:t xml:space="preserve"> close to the citizen</w:t>
      </w:r>
    </w:p>
    <w:p w14:paraId="6950FFFD" w14:textId="77777777" w:rsidR="00EA6A5F" w:rsidRDefault="00EA6A5F" w:rsidP="00EA6A5F">
      <w:pPr>
        <w:rPr>
          <w:b/>
          <w:lang w:val="en-GB"/>
        </w:rPr>
      </w:pPr>
      <w:r>
        <w:rPr>
          <w:b/>
          <w:lang w:val="en-GB"/>
        </w:rPr>
        <w:t xml:space="preserve">- </w:t>
      </w:r>
      <w:r>
        <w:rPr>
          <w:lang w:val="en-GB"/>
        </w:rPr>
        <w:t xml:space="preserve">an </w:t>
      </w:r>
      <w:r w:rsidRPr="003E537C">
        <w:rPr>
          <w:b/>
          <w:lang w:val="en-GB"/>
        </w:rPr>
        <w:t>EU</w:t>
      </w:r>
      <w:r>
        <w:rPr>
          <w:lang w:val="en-GB"/>
        </w:rPr>
        <w:t xml:space="preserve"> with dedicated activation of the </w:t>
      </w:r>
      <w:r w:rsidRPr="003E537C">
        <w:rPr>
          <w:b/>
          <w:lang w:val="en-GB"/>
        </w:rPr>
        <w:t>Charter of Fundamental Rights</w:t>
      </w:r>
    </w:p>
    <w:p w14:paraId="637974D5" w14:textId="77777777" w:rsidR="00EA6A5F" w:rsidRDefault="00EA6A5F" w:rsidP="00EA6A5F">
      <w:pPr>
        <w:rPr>
          <w:b/>
          <w:lang w:val="en-GB"/>
        </w:rPr>
      </w:pPr>
    </w:p>
    <w:p w14:paraId="45840D1C" w14:textId="77777777" w:rsidR="00EA6A5F" w:rsidRDefault="00EA6A5F" w:rsidP="00EA6A5F">
      <w:pPr>
        <w:rPr>
          <w:lang w:val="en-GB"/>
        </w:rPr>
      </w:pPr>
      <w:r>
        <w:rPr>
          <w:lang w:val="en-GB"/>
        </w:rPr>
        <w:t xml:space="preserve">We, the European Citizen Platform, demand a sustainable and forward-looking Europe, inspired by the values of earlier pioneers and the creativity of new generations, not a Europe of austerity, sterility and despair, but a Europe of solidarity, engagement and hope, a Europe coming together rather than falling apart, a Europe of ambition and of the people, in short </w:t>
      </w:r>
      <w:r w:rsidRPr="0008727B">
        <w:rPr>
          <w:b/>
          <w:lang w:val="en-GB"/>
        </w:rPr>
        <w:t>a Europe fit for purpose</w:t>
      </w:r>
      <w:r>
        <w:rPr>
          <w:lang w:val="en-GB"/>
        </w:rPr>
        <w:t>.</w:t>
      </w:r>
    </w:p>
    <w:p w14:paraId="75F7BD11" w14:textId="77777777" w:rsidR="00EA6A5F" w:rsidRDefault="00EA6A5F" w:rsidP="00EA6A5F">
      <w:pPr>
        <w:rPr>
          <w:lang w:val="en-GB"/>
        </w:rPr>
      </w:pPr>
    </w:p>
    <w:p w14:paraId="3C1D2379" w14:textId="77777777" w:rsidR="00EA6A5F" w:rsidRPr="00B80B50" w:rsidRDefault="00EA6A5F" w:rsidP="00EA6A5F">
      <w:pPr>
        <w:rPr>
          <w:b/>
          <w:i/>
          <w:lang w:val="en-GB"/>
        </w:rPr>
      </w:pPr>
      <w:r w:rsidRPr="00B80B50">
        <w:rPr>
          <w:b/>
          <w:i/>
          <w:lang w:val="en-GB"/>
        </w:rPr>
        <w:t xml:space="preserve">The European Union must protect the citizen, and the citizen must protect </w:t>
      </w:r>
      <w:r w:rsidRPr="00B80B50">
        <w:rPr>
          <w:b/>
          <w:i/>
          <w:u w:val="single"/>
          <w:lang w:val="en-GB"/>
        </w:rPr>
        <w:t xml:space="preserve">our </w:t>
      </w:r>
      <w:r w:rsidRPr="00B80B50">
        <w:rPr>
          <w:b/>
          <w:i/>
          <w:lang w:val="en-GB"/>
        </w:rPr>
        <w:t>Union!</w:t>
      </w:r>
    </w:p>
    <w:p w14:paraId="44E69AD2" w14:textId="77777777" w:rsidR="00EA6A5F" w:rsidRDefault="00EA6A5F" w:rsidP="00EA6A5F">
      <w:pPr>
        <w:rPr>
          <w:lang w:val="en-GB"/>
        </w:rPr>
      </w:pPr>
    </w:p>
    <w:p w14:paraId="5DCE372A" w14:textId="77777777" w:rsidR="0024772E" w:rsidRDefault="0024772E" w:rsidP="0024772E">
      <w:pPr>
        <w:rPr>
          <w:lang w:val="en-GB"/>
        </w:rPr>
      </w:pPr>
    </w:p>
    <w:sectPr w:rsidR="0024772E" w:rsidSect="00651560">
      <w:pgSz w:w="11907" w:h="16839"/>
      <w:pgMar w:top="1417" w:right="1417" w:bottom="70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49D23281"/>
    <w:multiLevelType w:val="hybridMultilevel"/>
    <w:tmpl w:val="5E52F79C"/>
    <w:lvl w:ilvl="0" w:tplc="7E32E77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8B"/>
    <w:rsid w:val="0000643E"/>
    <w:rsid w:val="00016BC6"/>
    <w:rsid w:val="00030DFC"/>
    <w:rsid w:val="0008727B"/>
    <w:rsid w:val="000C622B"/>
    <w:rsid w:val="00123C8B"/>
    <w:rsid w:val="00131B65"/>
    <w:rsid w:val="001B5032"/>
    <w:rsid w:val="00245684"/>
    <w:rsid w:val="0024772E"/>
    <w:rsid w:val="00305574"/>
    <w:rsid w:val="003E537C"/>
    <w:rsid w:val="004545FF"/>
    <w:rsid w:val="004D0F8C"/>
    <w:rsid w:val="00511B02"/>
    <w:rsid w:val="00555E77"/>
    <w:rsid w:val="005912ED"/>
    <w:rsid w:val="00592D61"/>
    <w:rsid w:val="005F1039"/>
    <w:rsid w:val="00651560"/>
    <w:rsid w:val="007B72CE"/>
    <w:rsid w:val="009230B7"/>
    <w:rsid w:val="009A27CC"/>
    <w:rsid w:val="00A452FF"/>
    <w:rsid w:val="00A51419"/>
    <w:rsid w:val="00AB1F4E"/>
    <w:rsid w:val="00AB7070"/>
    <w:rsid w:val="00B12E61"/>
    <w:rsid w:val="00B135DB"/>
    <w:rsid w:val="00B5181E"/>
    <w:rsid w:val="00B80B50"/>
    <w:rsid w:val="00C36406"/>
    <w:rsid w:val="00CC6810"/>
    <w:rsid w:val="00DC5583"/>
    <w:rsid w:val="00DE04B1"/>
    <w:rsid w:val="00EA6A5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C8B"/>
    <w:pPr>
      <w:spacing w:after="0" w:line="288" w:lineRule="auto"/>
      <w:jc w:val="both"/>
    </w:pPr>
    <w:rPr>
      <w:rFonts w:ascii="Times New Roman" w:eastAsia="Times New Roman" w:hAnsi="Times New Roman" w:cs="Times New Roman"/>
      <w:lang w:val="en-US"/>
    </w:rPr>
  </w:style>
  <w:style w:type="paragraph" w:styleId="Heading1">
    <w:name w:val="heading 1"/>
    <w:basedOn w:val="Normal"/>
    <w:next w:val="Normal"/>
    <w:link w:val="Heading1Char"/>
    <w:qFormat/>
    <w:rsid w:val="00123C8B"/>
    <w:pPr>
      <w:numPr>
        <w:numId w:val="1"/>
      </w:numPr>
      <w:ind w:left="567" w:hanging="567"/>
      <w:outlineLvl w:val="0"/>
    </w:pPr>
    <w:rPr>
      <w:kern w:val="28"/>
    </w:rPr>
  </w:style>
  <w:style w:type="paragraph" w:styleId="Heading2">
    <w:name w:val="heading 2"/>
    <w:basedOn w:val="Normal"/>
    <w:next w:val="Normal"/>
    <w:link w:val="Heading2Char"/>
    <w:qFormat/>
    <w:rsid w:val="00123C8B"/>
    <w:pPr>
      <w:numPr>
        <w:ilvl w:val="1"/>
        <w:numId w:val="1"/>
      </w:numPr>
      <w:ind w:left="567" w:hanging="567"/>
      <w:outlineLvl w:val="1"/>
    </w:pPr>
  </w:style>
  <w:style w:type="paragraph" w:styleId="Heading3">
    <w:name w:val="heading 3"/>
    <w:basedOn w:val="Normal"/>
    <w:next w:val="Normal"/>
    <w:link w:val="Heading3Char"/>
    <w:qFormat/>
    <w:rsid w:val="00123C8B"/>
    <w:pPr>
      <w:numPr>
        <w:ilvl w:val="2"/>
        <w:numId w:val="1"/>
      </w:numPr>
      <w:ind w:left="567" w:hanging="567"/>
      <w:outlineLvl w:val="2"/>
    </w:pPr>
  </w:style>
  <w:style w:type="paragraph" w:styleId="Heading4">
    <w:name w:val="heading 4"/>
    <w:basedOn w:val="Normal"/>
    <w:next w:val="Normal"/>
    <w:link w:val="Heading4Char"/>
    <w:qFormat/>
    <w:rsid w:val="00123C8B"/>
    <w:pPr>
      <w:numPr>
        <w:ilvl w:val="3"/>
        <w:numId w:val="1"/>
      </w:numPr>
      <w:ind w:left="567" w:hanging="567"/>
      <w:outlineLvl w:val="3"/>
    </w:pPr>
  </w:style>
  <w:style w:type="paragraph" w:styleId="Heading5">
    <w:name w:val="heading 5"/>
    <w:basedOn w:val="Normal"/>
    <w:next w:val="Normal"/>
    <w:link w:val="Heading5Char"/>
    <w:qFormat/>
    <w:rsid w:val="00123C8B"/>
    <w:pPr>
      <w:numPr>
        <w:ilvl w:val="4"/>
        <w:numId w:val="1"/>
      </w:numPr>
      <w:ind w:left="567" w:hanging="567"/>
      <w:outlineLvl w:val="4"/>
    </w:pPr>
  </w:style>
  <w:style w:type="paragraph" w:styleId="Heading6">
    <w:name w:val="heading 6"/>
    <w:basedOn w:val="Normal"/>
    <w:next w:val="Normal"/>
    <w:link w:val="Heading6Char"/>
    <w:qFormat/>
    <w:rsid w:val="00123C8B"/>
    <w:pPr>
      <w:numPr>
        <w:ilvl w:val="5"/>
        <w:numId w:val="1"/>
      </w:numPr>
      <w:ind w:left="567" w:hanging="567"/>
      <w:outlineLvl w:val="5"/>
    </w:pPr>
  </w:style>
  <w:style w:type="paragraph" w:styleId="Heading7">
    <w:name w:val="heading 7"/>
    <w:basedOn w:val="Normal"/>
    <w:next w:val="Normal"/>
    <w:link w:val="Heading7Char"/>
    <w:qFormat/>
    <w:rsid w:val="00123C8B"/>
    <w:pPr>
      <w:numPr>
        <w:ilvl w:val="6"/>
        <w:numId w:val="1"/>
      </w:numPr>
      <w:ind w:left="567" w:hanging="567"/>
      <w:outlineLvl w:val="6"/>
    </w:pPr>
  </w:style>
  <w:style w:type="paragraph" w:styleId="Heading8">
    <w:name w:val="heading 8"/>
    <w:basedOn w:val="Normal"/>
    <w:next w:val="Normal"/>
    <w:link w:val="Heading8Char"/>
    <w:qFormat/>
    <w:rsid w:val="00123C8B"/>
    <w:pPr>
      <w:numPr>
        <w:ilvl w:val="7"/>
        <w:numId w:val="1"/>
      </w:numPr>
      <w:ind w:left="567" w:hanging="567"/>
      <w:outlineLvl w:val="7"/>
    </w:pPr>
  </w:style>
  <w:style w:type="paragraph" w:styleId="Heading9">
    <w:name w:val="heading 9"/>
    <w:basedOn w:val="Normal"/>
    <w:next w:val="Normal"/>
    <w:link w:val="Heading9Char"/>
    <w:qFormat/>
    <w:rsid w:val="00123C8B"/>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3C8B"/>
    <w:rPr>
      <w:rFonts w:ascii="Times New Roman" w:eastAsia="Times New Roman" w:hAnsi="Times New Roman" w:cs="Times New Roman"/>
      <w:kern w:val="28"/>
      <w:lang w:val="en-US"/>
    </w:rPr>
  </w:style>
  <w:style w:type="character" w:customStyle="1" w:styleId="Heading2Char">
    <w:name w:val="Heading 2 Char"/>
    <w:basedOn w:val="DefaultParagraphFont"/>
    <w:link w:val="Heading2"/>
    <w:rsid w:val="00123C8B"/>
    <w:rPr>
      <w:rFonts w:ascii="Times New Roman" w:eastAsia="Times New Roman" w:hAnsi="Times New Roman" w:cs="Times New Roman"/>
      <w:lang w:val="en-US"/>
    </w:rPr>
  </w:style>
  <w:style w:type="character" w:customStyle="1" w:styleId="Heading3Char">
    <w:name w:val="Heading 3 Char"/>
    <w:basedOn w:val="DefaultParagraphFont"/>
    <w:link w:val="Heading3"/>
    <w:rsid w:val="00123C8B"/>
    <w:rPr>
      <w:rFonts w:ascii="Times New Roman" w:eastAsia="Times New Roman" w:hAnsi="Times New Roman" w:cs="Times New Roman"/>
      <w:lang w:val="en-US"/>
    </w:rPr>
  </w:style>
  <w:style w:type="character" w:customStyle="1" w:styleId="Heading4Char">
    <w:name w:val="Heading 4 Char"/>
    <w:basedOn w:val="DefaultParagraphFont"/>
    <w:link w:val="Heading4"/>
    <w:rsid w:val="00123C8B"/>
    <w:rPr>
      <w:rFonts w:ascii="Times New Roman" w:eastAsia="Times New Roman" w:hAnsi="Times New Roman" w:cs="Times New Roman"/>
      <w:lang w:val="en-US"/>
    </w:rPr>
  </w:style>
  <w:style w:type="character" w:customStyle="1" w:styleId="Heading5Char">
    <w:name w:val="Heading 5 Char"/>
    <w:basedOn w:val="DefaultParagraphFont"/>
    <w:link w:val="Heading5"/>
    <w:rsid w:val="00123C8B"/>
    <w:rPr>
      <w:rFonts w:ascii="Times New Roman" w:eastAsia="Times New Roman" w:hAnsi="Times New Roman" w:cs="Times New Roman"/>
      <w:lang w:val="en-US"/>
    </w:rPr>
  </w:style>
  <w:style w:type="character" w:customStyle="1" w:styleId="Heading6Char">
    <w:name w:val="Heading 6 Char"/>
    <w:basedOn w:val="DefaultParagraphFont"/>
    <w:link w:val="Heading6"/>
    <w:rsid w:val="00123C8B"/>
    <w:rPr>
      <w:rFonts w:ascii="Times New Roman" w:eastAsia="Times New Roman" w:hAnsi="Times New Roman" w:cs="Times New Roman"/>
      <w:lang w:val="en-US"/>
    </w:rPr>
  </w:style>
  <w:style w:type="character" w:customStyle="1" w:styleId="Heading7Char">
    <w:name w:val="Heading 7 Char"/>
    <w:basedOn w:val="DefaultParagraphFont"/>
    <w:link w:val="Heading7"/>
    <w:rsid w:val="00123C8B"/>
    <w:rPr>
      <w:rFonts w:ascii="Times New Roman" w:eastAsia="Times New Roman" w:hAnsi="Times New Roman" w:cs="Times New Roman"/>
      <w:lang w:val="en-US"/>
    </w:rPr>
  </w:style>
  <w:style w:type="character" w:customStyle="1" w:styleId="Heading8Char">
    <w:name w:val="Heading 8 Char"/>
    <w:basedOn w:val="DefaultParagraphFont"/>
    <w:link w:val="Heading8"/>
    <w:rsid w:val="00123C8B"/>
    <w:rPr>
      <w:rFonts w:ascii="Times New Roman" w:eastAsia="Times New Roman" w:hAnsi="Times New Roman" w:cs="Times New Roman"/>
      <w:lang w:val="en-US"/>
    </w:rPr>
  </w:style>
  <w:style w:type="character" w:customStyle="1" w:styleId="Heading9Char">
    <w:name w:val="Heading 9 Char"/>
    <w:basedOn w:val="DefaultParagraphFont"/>
    <w:link w:val="Heading9"/>
    <w:rsid w:val="00123C8B"/>
    <w:rPr>
      <w:rFonts w:ascii="Times New Roman" w:eastAsia="Times New Roman" w:hAnsi="Times New Roman" w:cs="Times New Roman"/>
      <w:lang w:val="en-US"/>
    </w:rPr>
  </w:style>
  <w:style w:type="paragraph" w:styleId="Footer">
    <w:name w:val="footer"/>
    <w:basedOn w:val="Normal"/>
    <w:link w:val="FooterChar"/>
    <w:qFormat/>
    <w:rsid w:val="00123C8B"/>
  </w:style>
  <w:style w:type="character" w:customStyle="1" w:styleId="FooterChar">
    <w:name w:val="Footer Char"/>
    <w:basedOn w:val="DefaultParagraphFont"/>
    <w:link w:val="Footer"/>
    <w:rsid w:val="00123C8B"/>
    <w:rPr>
      <w:rFonts w:ascii="Times New Roman" w:eastAsia="Times New Roman" w:hAnsi="Times New Roman" w:cs="Times New Roman"/>
      <w:lang w:val="en-US"/>
    </w:rPr>
  </w:style>
  <w:style w:type="paragraph" w:styleId="FootnoteText">
    <w:name w:val="footnote text"/>
    <w:basedOn w:val="Normal"/>
    <w:link w:val="FootnoteTextChar"/>
    <w:qFormat/>
    <w:rsid w:val="00123C8B"/>
    <w:pPr>
      <w:keepLines/>
      <w:spacing w:after="60" w:line="240" w:lineRule="auto"/>
      <w:ind w:left="567" w:hanging="567"/>
    </w:pPr>
    <w:rPr>
      <w:sz w:val="16"/>
    </w:rPr>
  </w:style>
  <w:style w:type="character" w:customStyle="1" w:styleId="FootnoteTextChar">
    <w:name w:val="Footnote Text Char"/>
    <w:basedOn w:val="DefaultParagraphFont"/>
    <w:link w:val="FootnoteText"/>
    <w:rsid w:val="00123C8B"/>
    <w:rPr>
      <w:rFonts w:ascii="Times New Roman" w:eastAsia="Times New Roman" w:hAnsi="Times New Roman" w:cs="Times New Roman"/>
      <w:sz w:val="16"/>
      <w:lang w:val="en-US"/>
    </w:rPr>
  </w:style>
  <w:style w:type="paragraph" w:styleId="Header">
    <w:name w:val="header"/>
    <w:basedOn w:val="Normal"/>
    <w:link w:val="HeaderChar"/>
    <w:qFormat/>
    <w:rsid w:val="00123C8B"/>
  </w:style>
  <w:style w:type="character" w:customStyle="1" w:styleId="HeaderChar">
    <w:name w:val="Header Char"/>
    <w:basedOn w:val="DefaultParagraphFont"/>
    <w:link w:val="Header"/>
    <w:rsid w:val="00123C8B"/>
    <w:rPr>
      <w:rFonts w:ascii="Times New Roman" w:eastAsia="Times New Roman" w:hAnsi="Times New Roman" w:cs="Times New Roman"/>
      <w:lang w:val="en-US"/>
    </w:rPr>
  </w:style>
  <w:style w:type="paragraph" w:customStyle="1" w:styleId="quotes">
    <w:name w:val="quotes"/>
    <w:basedOn w:val="Normal"/>
    <w:next w:val="Normal"/>
    <w:rsid w:val="00123C8B"/>
    <w:pPr>
      <w:ind w:left="720"/>
    </w:pPr>
    <w:rPr>
      <w:i/>
    </w:rPr>
  </w:style>
  <w:style w:type="character" w:styleId="FootnoteReference">
    <w:name w:val="footnote reference"/>
    <w:basedOn w:val="DefaultParagraphFont"/>
    <w:unhideWhenUsed/>
    <w:qFormat/>
    <w:rsid w:val="00123C8B"/>
    <w:rPr>
      <w:sz w:val="24"/>
      <w:vertAlign w:val="superscript"/>
    </w:rPr>
  </w:style>
  <w:style w:type="paragraph" w:styleId="ListParagraph">
    <w:name w:val="List Paragraph"/>
    <w:basedOn w:val="Normal"/>
    <w:uiPriority w:val="34"/>
    <w:qFormat/>
    <w:rsid w:val="001B5032"/>
    <w:pPr>
      <w:ind w:left="720"/>
      <w:contextualSpacing/>
    </w:pPr>
  </w:style>
  <w:style w:type="paragraph" w:styleId="BalloonText">
    <w:name w:val="Balloon Text"/>
    <w:basedOn w:val="Normal"/>
    <w:link w:val="BalloonTextChar"/>
    <w:uiPriority w:val="99"/>
    <w:semiHidden/>
    <w:unhideWhenUsed/>
    <w:rsid w:val="009230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0B7"/>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C8B"/>
    <w:pPr>
      <w:spacing w:after="0" w:line="288" w:lineRule="auto"/>
      <w:jc w:val="both"/>
    </w:pPr>
    <w:rPr>
      <w:rFonts w:ascii="Times New Roman" w:eastAsia="Times New Roman" w:hAnsi="Times New Roman" w:cs="Times New Roman"/>
      <w:lang w:val="en-US"/>
    </w:rPr>
  </w:style>
  <w:style w:type="paragraph" w:styleId="Heading1">
    <w:name w:val="heading 1"/>
    <w:basedOn w:val="Normal"/>
    <w:next w:val="Normal"/>
    <w:link w:val="Heading1Char"/>
    <w:qFormat/>
    <w:rsid w:val="00123C8B"/>
    <w:pPr>
      <w:numPr>
        <w:numId w:val="1"/>
      </w:numPr>
      <w:ind w:left="567" w:hanging="567"/>
      <w:outlineLvl w:val="0"/>
    </w:pPr>
    <w:rPr>
      <w:kern w:val="28"/>
    </w:rPr>
  </w:style>
  <w:style w:type="paragraph" w:styleId="Heading2">
    <w:name w:val="heading 2"/>
    <w:basedOn w:val="Normal"/>
    <w:next w:val="Normal"/>
    <w:link w:val="Heading2Char"/>
    <w:qFormat/>
    <w:rsid w:val="00123C8B"/>
    <w:pPr>
      <w:numPr>
        <w:ilvl w:val="1"/>
        <w:numId w:val="1"/>
      </w:numPr>
      <w:ind w:left="567" w:hanging="567"/>
      <w:outlineLvl w:val="1"/>
    </w:pPr>
  </w:style>
  <w:style w:type="paragraph" w:styleId="Heading3">
    <w:name w:val="heading 3"/>
    <w:basedOn w:val="Normal"/>
    <w:next w:val="Normal"/>
    <w:link w:val="Heading3Char"/>
    <w:qFormat/>
    <w:rsid w:val="00123C8B"/>
    <w:pPr>
      <w:numPr>
        <w:ilvl w:val="2"/>
        <w:numId w:val="1"/>
      </w:numPr>
      <w:ind w:left="567" w:hanging="567"/>
      <w:outlineLvl w:val="2"/>
    </w:pPr>
  </w:style>
  <w:style w:type="paragraph" w:styleId="Heading4">
    <w:name w:val="heading 4"/>
    <w:basedOn w:val="Normal"/>
    <w:next w:val="Normal"/>
    <w:link w:val="Heading4Char"/>
    <w:qFormat/>
    <w:rsid w:val="00123C8B"/>
    <w:pPr>
      <w:numPr>
        <w:ilvl w:val="3"/>
        <w:numId w:val="1"/>
      </w:numPr>
      <w:ind w:left="567" w:hanging="567"/>
      <w:outlineLvl w:val="3"/>
    </w:pPr>
  </w:style>
  <w:style w:type="paragraph" w:styleId="Heading5">
    <w:name w:val="heading 5"/>
    <w:basedOn w:val="Normal"/>
    <w:next w:val="Normal"/>
    <w:link w:val="Heading5Char"/>
    <w:qFormat/>
    <w:rsid w:val="00123C8B"/>
    <w:pPr>
      <w:numPr>
        <w:ilvl w:val="4"/>
        <w:numId w:val="1"/>
      </w:numPr>
      <w:ind w:left="567" w:hanging="567"/>
      <w:outlineLvl w:val="4"/>
    </w:pPr>
  </w:style>
  <w:style w:type="paragraph" w:styleId="Heading6">
    <w:name w:val="heading 6"/>
    <w:basedOn w:val="Normal"/>
    <w:next w:val="Normal"/>
    <w:link w:val="Heading6Char"/>
    <w:qFormat/>
    <w:rsid w:val="00123C8B"/>
    <w:pPr>
      <w:numPr>
        <w:ilvl w:val="5"/>
        <w:numId w:val="1"/>
      </w:numPr>
      <w:ind w:left="567" w:hanging="567"/>
      <w:outlineLvl w:val="5"/>
    </w:pPr>
  </w:style>
  <w:style w:type="paragraph" w:styleId="Heading7">
    <w:name w:val="heading 7"/>
    <w:basedOn w:val="Normal"/>
    <w:next w:val="Normal"/>
    <w:link w:val="Heading7Char"/>
    <w:qFormat/>
    <w:rsid w:val="00123C8B"/>
    <w:pPr>
      <w:numPr>
        <w:ilvl w:val="6"/>
        <w:numId w:val="1"/>
      </w:numPr>
      <w:ind w:left="567" w:hanging="567"/>
      <w:outlineLvl w:val="6"/>
    </w:pPr>
  </w:style>
  <w:style w:type="paragraph" w:styleId="Heading8">
    <w:name w:val="heading 8"/>
    <w:basedOn w:val="Normal"/>
    <w:next w:val="Normal"/>
    <w:link w:val="Heading8Char"/>
    <w:qFormat/>
    <w:rsid w:val="00123C8B"/>
    <w:pPr>
      <w:numPr>
        <w:ilvl w:val="7"/>
        <w:numId w:val="1"/>
      </w:numPr>
      <w:ind w:left="567" w:hanging="567"/>
      <w:outlineLvl w:val="7"/>
    </w:pPr>
  </w:style>
  <w:style w:type="paragraph" w:styleId="Heading9">
    <w:name w:val="heading 9"/>
    <w:basedOn w:val="Normal"/>
    <w:next w:val="Normal"/>
    <w:link w:val="Heading9Char"/>
    <w:qFormat/>
    <w:rsid w:val="00123C8B"/>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3C8B"/>
    <w:rPr>
      <w:rFonts w:ascii="Times New Roman" w:eastAsia="Times New Roman" w:hAnsi="Times New Roman" w:cs="Times New Roman"/>
      <w:kern w:val="28"/>
      <w:lang w:val="en-US"/>
    </w:rPr>
  </w:style>
  <w:style w:type="character" w:customStyle="1" w:styleId="Heading2Char">
    <w:name w:val="Heading 2 Char"/>
    <w:basedOn w:val="DefaultParagraphFont"/>
    <w:link w:val="Heading2"/>
    <w:rsid w:val="00123C8B"/>
    <w:rPr>
      <w:rFonts w:ascii="Times New Roman" w:eastAsia="Times New Roman" w:hAnsi="Times New Roman" w:cs="Times New Roman"/>
      <w:lang w:val="en-US"/>
    </w:rPr>
  </w:style>
  <w:style w:type="character" w:customStyle="1" w:styleId="Heading3Char">
    <w:name w:val="Heading 3 Char"/>
    <w:basedOn w:val="DefaultParagraphFont"/>
    <w:link w:val="Heading3"/>
    <w:rsid w:val="00123C8B"/>
    <w:rPr>
      <w:rFonts w:ascii="Times New Roman" w:eastAsia="Times New Roman" w:hAnsi="Times New Roman" w:cs="Times New Roman"/>
      <w:lang w:val="en-US"/>
    </w:rPr>
  </w:style>
  <w:style w:type="character" w:customStyle="1" w:styleId="Heading4Char">
    <w:name w:val="Heading 4 Char"/>
    <w:basedOn w:val="DefaultParagraphFont"/>
    <w:link w:val="Heading4"/>
    <w:rsid w:val="00123C8B"/>
    <w:rPr>
      <w:rFonts w:ascii="Times New Roman" w:eastAsia="Times New Roman" w:hAnsi="Times New Roman" w:cs="Times New Roman"/>
      <w:lang w:val="en-US"/>
    </w:rPr>
  </w:style>
  <w:style w:type="character" w:customStyle="1" w:styleId="Heading5Char">
    <w:name w:val="Heading 5 Char"/>
    <w:basedOn w:val="DefaultParagraphFont"/>
    <w:link w:val="Heading5"/>
    <w:rsid w:val="00123C8B"/>
    <w:rPr>
      <w:rFonts w:ascii="Times New Roman" w:eastAsia="Times New Roman" w:hAnsi="Times New Roman" w:cs="Times New Roman"/>
      <w:lang w:val="en-US"/>
    </w:rPr>
  </w:style>
  <w:style w:type="character" w:customStyle="1" w:styleId="Heading6Char">
    <w:name w:val="Heading 6 Char"/>
    <w:basedOn w:val="DefaultParagraphFont"/>
    <w:link w:val="Heading6"/>
    <w:rsid w:val="00123C8B"/>
    <w:rPr>
      <w:rFonts w:ascii="Times New Roman" w:eastAsia="Times New Roman" w:hAnsi="Times New Roman" w:cs="Times New Roman"/>
      <w:lang w:val="en-US"/>
    </w:rPr>
  </w:style>
  <w:style w:type="character" w:customStyle="1" w:styleId="Heading7Char">
    <w:name w:val="Heading 7 Char"/>
    <w:basedOn w:val="DefaultParagraphFont"/>
    <w:link w:val="Heading7"/>
    <w:rsid w:val="00123C8B"/>
    <w:rPr>
      <w:rFonts w:ascii="Times New Roman" w:eastAsia="Times New Roman" w:hAnsi="Times New Roman" w:cs="Times New Roman"/>
      <w:lang w:val="en-US"/>
    </w:rPr>
  </w:style>
  <w:style w:type="character" w:customStyle="1" w:styleId="Heading8Char">
    <w:name w:val="Heading 8 Char"/>
    <w:basedOn w:val="DefaultParagraphFont"/>
    <w:link w:val="Heading8"/>
    <w:rsid w:val="00123C8B"/>
    <w:rPr>
      <w:rFonts w:ascii="Times New Roman" w:eastAsia="Times New Roman" w:hAnsi="Times New Roman" w:cs="Times New Roman"/>
      <w:lang w:val="en-US"/>
    </w:rPr>
  </w:style>
  <w:style w:type="character" w:customStyle="1" w:styleId="Heading9Char">
    <w:name w:val="Heading 9 Char"/>
    <w:basedOn w:val="DefaultParagraphFont"/>
    <w:link w:val="Heading9"/>
    <w:rsid w:val="00123C8B"/>
    <w:rPr>
      <w:rFonts w:ascii="Times New Roman" w:eastAsia="Times New Roman" w:hAnsi="Times New Roman" w:cs="Times New Roman"/>
      <w:lang w:val="en-US"/>
    </w:rPr>
  </w:style>
  <w:style w:type="paragraph" w:styleId="Footer">
    <w:name w:val="footer"/>
    <w:basedOn w:val="Normal"/>
    <w:link w:val="FooterChar"/>
    <w:qFormat/>
    <w:rsid w:val="00123C8B"/>
  </w:style>
  <w:style w:type="character" w:customStyle="1" w:styleId="FooterChar">
    <w:name w:val="Footer Char"/>
    <w:basedOn w:val="DefaultParagraphFont"/>
    <w:link w:val="Footer"/>
    <w:rsid w:val="00123C8B"/>
    <w:rPr>
      <w:rFonts w:ascii="Times New Roman" w:eastAsia="Times New Roman" w:hAnsi="Times New Roman" w:cs="Times New Roman"/>
      <w:lang w:val="en-US"/>
    </w:rPr>
  </w:style>
  <w:style w:type="paragraph" w:styleId="FootnoteText">
    <w:name w:val="footnote text"/>
    <w:basedOn w:val="Normal"/>
    <w:link w:val="FootnoteTextChar"/>
    <w:qFormat/>
    <w:rsid w:val="00123C8B"/>
    <w:pPr>
      <w:keepLines/>
      <w:spacing w:after="60" w:line="240" w:lineRule="auto"/>
      <w:ind w:left="567" w:hanging="567"/>
    </w:pPr>
    <w:rPr>
      <w:sz w:val="16"/>
    </w:rPr>
  </w:style>
  <w:style w:type="character" w:customStyle="1" w:styleId="FootnoteTextChar">
    <w:name w:val="Footnote Text Char"/>
    <w:basedOn w:val="DefaultParagraphFont"/>
    <w:link w:val="FootnoteText"/>
    <w:rsid w:val="00123C8B"/>
    <w:rPr>
      <w:rFonts w:ascii="Times New Roman" w:eastAsia="Times New Roman" w:hAnsi="Times New Roman" w:cs="Times New Roman"/>
      <w:sz w:val="16"/>
      <w:lang w:val="en-US"/>
    </w:rPr>
  </w:style>
  <w:style w:type="paragraph" w:styleId="Header">
    <w:name w:val="header"/>
    <w:basedOn w:val="Normal"/>
    <w:link w:val="HeaderChar"/>
    <w:qFormat/>
    <w:rsid w:val="00123C8B"/>
  </w:style>
  <w:style w:type="character" w:customStyle="1" w:styleId="HeaderChar">
    <w:name w:val="Header Char"/>
    <w:basedOn w:val="DefaultParagraphFont"/>
    <w:link w:val="Header"/>
    <w:rsid w:val="00123C8B"/>
    <w:rPr>
      <w:rFonts w:ascii="Times New Roman" w:eastAsia="Times New Roman" w:hAnsi="Times New Roman" w:cs="Times New Roman"/>
      <w:lang w:val="en-US"/>
    </w:rPr>
  </w:style>
  <w:style w:type="paragraph" w:customStyle="1" w:styleId="quotes">
    <w:name w:val="quotes"/>
    <w:basedOn w:val="Normal"/>
    <w:next w:val="Normal"/>
    <w:rsid w:val="00123C8B"/>
    <w:pPr>
      <w:ind w:left="720"/>
    </w:pPr>
    <w:rPr>
      <w:i/>
    </w:rPr>
  </w:style>
  <w:style w:type="character" w:styleId="FootnoteReference">
    <w:name w:val="footnote reference"/>
    <w:basedOn w:val="DefaultParagraphFont"/>
    <w:unhideWhenUsed/>
    <w:qFormat/>
    <w:rsid w:val="00123C8B"/>
    <w:rPr>
      <w:sz w:val="24"/>
      <w:vertAlign w:val="superscript"/>
    </w:rPr>
  </w:style>
  <w:style w:type="paragraph" w:styleId="ListParagraph">
    <w:name w:val="List Paragraph"/>
    <w:basedOn w:val="Normal"/>
    <w:uiPriority w:val="34"/>
    <w:qFormat/>
    <w:rsid w:val="001B5032"/>
    <w:pPr>
      <w:ind w:left="720"/>
      <w:contextualSpacing/>
    </w:pPr>
  </w:style>
  <w:style w:type="paragraph" w:styleId="BalloonText">
    <w:name w:val="Balloon Text"/>
    <w:basedOn w:val="Normal"/>
    <w:link w:val="BalloonTextChar"/>
    <w:uiPriority w:val="99"/>
    <w:semiHidden/>
    <w:unhideWhenUsed/>
    <w:rsid w:val="009230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0B7"/>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Styles.dotm</Template>
  <TotalTime>2</TotalTime>
  <Pages>2</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CESE-CdR</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Hick</dc:creator>
  <cp:lastModifiedBy>jps_bru@yahoo.com</cp:lastModifiedBy>
  <cp:revision>2</cp:revision>
  <cp:lastPrinted>2017-02-28T10:55:00Z</cp:lastPrinted>
  <dcterms:created xsi:type="dcterms:W3CDTF">2017-03-03T08:47:00Z</dcterms:created>
  <dcterms:modified xsi:type="dcterms:W3CDTF">2017-03-03T08:47:00Z</dcterms:modified>
</cp:coreProperties>
</file>